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135"/>
        <w:gridCol w:w="1050"/>
        <w:gridCol w:w="105"/>
        <w:gridCol w:w="105"/>
        <w:gridCol w:w="1500"/>
        <w:gridCol w:w="210"/>
        <w:gridCol w:w="1890"/>
        <w:gridCol w:w="240"/>
        <w:gridCol w:w="720"/>
        <w:gridCol w:w="105"/>
        <w:gridCol w:w="2505"/>
        <w:tblGridChange w:id="0">
          <w:tblGrid>
            <w:gridCol w:w="2400"/>
            <w:gridCol w:w="135"/>
            <w:gridCol w:w="1050"/>
            <w:gridCol w:w="105"/>
            <w:gridCol w:w="105"/>
            <w:gridCol w:w="1500"/>
            <w:gridCol w:w="210"/>
            <w:gridCol w:w="1890"/>
            <w:gridCol w:w="240"/>
            <w:gridCol w:w="720"/>
            <w:gridCol w:w="105"/>
            <w:gridCol w:w="2505"/>
          </w:tblGrid>
        </w:tblGridChange>
      </w:tblGrid>
      <w:tr>
        <w:trPr>
          <w:trHeight w:val="960" w:hRule="atLeast"/>
        </w:trP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Name</w:t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Unique Identifier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 M7-0002_t1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  ______    of    _______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Number of Tapes: 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Box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 - </w:t>
            </w:r>
            <w:r w:rsidDel="00000000" w:rsidR="00000000" w:rsidRPr="00000000">
              <w:rPr>
                <w:rtl w:val="0"/>
              </w:rPr>
              <w:t xml:space="preserve">YYYY-MM-DD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spacing w:line="276" w:lineRule="auto"/>
              <w:ind w:left="720" w:hanging="5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Created/Recorded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spacing w:line="276" w:lineRule="auto"/>
              <w:ind w:left="720" w:hanging="5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Broadcast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spacing w:line="276" w:lineRule="auto"/>
              <w:ind w:left="720" w:hanging="5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Unknown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Duration of Content - </w:t>
            </w:r>
            <w:r w:rsidDel="00000000" w:rsidR="00000000" w:rsidRPr="00000000">
              <w:rPr>
                <w:rtl w:val="0"/>
              </w:rPr>
              <w:t xml:space="preserve">HH:MM:SS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spacing w:line="276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Unknown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1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Record verbatim the item’s label</w:t>
            </w:r>
          </w:p>
        </w:tc>
      </w:tr>
      <w:tr>
        <w:trPr>
          <w:trHeight w:val="1020" w:hRule="atLeast"/>
        </w:trPr>
        <w:tc>
          <w:tcPr>
            <w:gridSpan w:val="12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 </w:t>
            </w:r>
            <w:r w:rsidDel="00000000" w:rsidR="00000000" w:rsidRPr="00000000">
              <w:rPr>
                <w:rtl w:val="0"/>
              </w:rPr>
              <w:t xml:space="preserve">- Written notes on container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12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Rights</w:t>
            </w:r>
          </w:p>
        </w:tc>
      </w:tr>
      <w:tr>
        <w:trPr>
          <w:trHeight w:val="1020" w:hRule="atLeast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Publisher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KBOO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KRAB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WYSO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Contributor(s)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595959" w:val="clea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Audio Format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¼ inch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½” Reel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¼ inch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7” Reel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¼ inch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5” Reel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Cassette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12” Record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10” Record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7” Record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Generation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Duplication/Dub/Copy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7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Audio Brand/Stock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transcribe from the tape, e.g. TDK SA (Type 1)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Reel Base Material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acetate 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polyester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Record Tab Locked?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present, remove lock tab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7"/>
          </w:tcPr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Track Type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track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half track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quarter track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Reel Recording Speed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7/8 IPS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3/4 IPS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1/2 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7"/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Channel Configuration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stereo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Technical Notes</w:t>
            </w:r>
          </w:p>
        </w:tc>
      </w:tr>
      <w:tr>
        <w:tc>
          <w:tcPr>
            <w:gridSpan w:val="12"/>
            <w:tcBorders>
              <w:bottom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6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Excellent: like new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Good: a little wear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Fair: more wear, include notes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Poor: major problems, include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Condition Notes:</w:t>
            </w:r>
          </w:p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bottom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Condition Defects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Broken cassette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Hydrolysis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Brittleness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Shrinkage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Curling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Flakes of brown oxide inside container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powder or crystalline residue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Patterned black, brown, or mustard colored contamination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Fuzzy or thread-like growths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Smells waxy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Smells like dirty socks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Smells astringent or pungent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Tape wind is spoking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Tape wind has popped strands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Tape wind has stepped pack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Tape wind has edge damage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Tape wind has shiners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Tape wind has windows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Additional 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2"/>
            <w:tcBorders>
              <w:bottom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1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Digitization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19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Prepped for Digitization?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Additional Digitization Notes:</w:t>
            </w:r>
          </w:p>
          <w:p w:rsidR="00000000" w:rsidDel="00000000" w:rsidP="00000000" w:rsidRDefault="00000000" w:rsidRPr="00000000" w14:paraId="0000011E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Digitized?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Date Digitized - YYYY-MM-DD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Digitized By: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bottom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132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Digitization Specifications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Sample rate: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Bit depth: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Preservation File Size: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Preservation File Duration:</w:t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.mp3 derivative created? 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.md5 checksum created? 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220" w:hRule="atLeast"/>
        </w:trPr>
        <w:tc>
          <w:tcPr>
            <w:gridSpan w:val="12"/>
          </w:tcPr>
          <w:p w:rsidR="00000000" w:rsidDel="00000000" w:rsidP="00000000" w:rsidRDefault="00000000" w:rsidRPr="00000000" w14:paraId="000001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Digital QC notes:</w:t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2"/>
          </w:tcPr>
          <w:p w:rsidR="00000000" w:rsidDel="00000000" w:rsidP="00000000" w:rsidRDefault="00000000" w:rsidRPr="00000000" w14:paraId="000001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Preservation File Location:</w:t>
            </w:r>
          </w:p>
          <w:p w:rsidR="00000000" w:rsidDel="00000000" w:rsidP="00000000" w:rsidRDefault="00000000" w:rsidRPr="00000000" w14:paraId="000001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ab/>
      </w:r>
    </w:p>
    <w:sectPr>
      <w:headerReference r:id="rId6" w:type="default"/>
      <w:footerReference r:id="rId7" w:type="default"/>
      <w:pgSz w:h="15840" w:w="12240"/>
      <w:pgMar w:bottom="720" w:top="540" w:left="720" w:right="720" w:header="1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Item Description and Condition Form</w:t>
    </w:r>
  </w:p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KBOO Collection</w:t>
    </w:r>
  </w:p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